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09" w:rsidRDefault="00086609">
      <w:pPr>
        <w:spacing w:before="66"/>
        <w:ind w:left="106"/>
        <w:rPr>
          <w:rFonts w:ascii="Times New Roman" w:eastAsia="Times New Roman" w:hAnsi="Times New Roman" w:cs="Times New Roman"/>
          <w:sz w:val="16"/>
          <w:szCs w:val="16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86609" w:rsidRDefault="0008660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086609" w:rsidRDefault="008343B3">
      <w:pPr>
        <w:pStyle w:val="BodyText"/>
        <w:spacing w:before="69"/>
        <w:ind w:left="1528" w:right="325" w:hanging="6"/>
        <w:jc w:val="center"/>
      </w:pPr>
      <w:r>
        <w:rPr>
          <w:w w:val="105"/>
        </w:rPr>
        <w:t>MEMORANDUM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AG</w:t>
      </w:r>
      <w:r>
        <w:rPr>
          <w:spacing w:val="-41"/>
          <w:w w:val="105"/>
        </w:rPr>
        <w:t xml:space="preserve"> </w:t>
      </w:r>
      <w:r>
        <w:rPr>
          <w:w w:val="105"/>
        </w:rPr>
        <w:t>REEMENT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BOARD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COOPERATIVE</w:t>
      </w:r>
      <w:r>
        <w:rPr>
          <w:w w:val="104"/>
        </w:rPr>
        <w:t xml:space="preserve"> </w:t>
      </w:r>
      <w:r>
        <w:rPr>
          <w:w w:val="105"/>
        </w:rPr>
        <w:t>EDUCATIONAL</w:t>
      </w:r>
      <w:r>
        <w:rPr>
          <w:spacing w:val="9"/>
          <w:w w:val="105"/>
        </w:rPr>
        <w:t xml:space="preserve"> </w:t>
      </w:r>
      <w:r>
        <w:rPr>
          <w:w w:val="105"/>
        </w:rPr>
        <w:t>SERVICES,</w:t>
      </w:r>
      <w:r>
        <w:rPr>
          <w:spacing w:val="-13"/>
          <w:w w:val="105"/>
        </w:rPr>
        <w:t xml:space="preserve"> </w:t>
      </w:r>
      <w:r>
        <w:rPr>
          <w:w w:val="105"/>
        </w:rPr>
        <w:t>SOLE</w:t>
      </w:r>
      <w:r>
        <w:rPr>
          <w:spacing w:val="-17"/>
          <w:w w:val="105"/>
        </w:rPr>
        <w:t xml:space="preserve"> </w:t>
      </w:r>
      <w:r>
        <w:rPr>
          <w:w w:val="105"/>
        </w:rPr>
        <w:t>SUPERVISORY</w:t>
      </w:r>
      <w:r>
        <w:rPr>
          <w:spacing w:val="4"/>
          <w:w w:val="105"/>
        </w:rPr>
        <w:t xml:space="preserve"> </w:t>
      </w:r>
      <w:r>
        <w:rPr>
          <w:w w:val="105"/>
        </w:rPr>
        <w:t>DISTRICT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WESTCHESTER</w:t>
      </w:r>
      <w:r>
        <w:rPr>
          <w:w w:val="104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BOCES</w:t>
      </w:r>
      <w:r>
        <w:rPr>
          <w:spacing w:val="-12"/>
          <w:w w:val="105"/>
        </w:rPr>
        <w:t xml:space="preserve"> </w:t>
      </w:r>
      <w:r>
        <w:rPr>
          <w:w w:val="105"/>
        </w:rPr>
        <w:t>TEACHERS'</w:t>
      </w:r>
      <w:r>
        <w:rPr>
          <w:spacing w:val="-3"/>
          <w:w w:val="105"/>
        </w:rPr>
        <w:t xml:space="preserve"> </w:t>
      </w:r>
      <w:r>
        <w:rPr>
          <w:w w:val="105"/>
        </w:rPr>
        <w:t>ASSOCIATION</w:t>
      </w:r>
    </w:p>
    <w:p w:rsidR="00086609" w:rsidRDefault="000866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6609" w:rsidRDefault="00086609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86609" w:rsidRDefault="008343B3">
      <w:pPr>
        <w:pStyle w:val="BodyText"/>
        <w:spacing w:line="483" w:lineRule="auto"/>
        <w:ind w:right="166"/>
        <w:jc w:val="both"/>
      </w:pPr>
      <w:r>
        <w:t>WHEREAS,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Cooperative</w:t>
      </w:r>
      <w:r>
        <w:rPr>
          <w:spacing w:val="3"/>
        </w:rPr>
        <w:t xml:space="preserve"> </w:t>
      </w:r>
      <w:r>
        <w:t>Educational</w:t>
      </w:r>
      <w:r>
        <w:rPr>
          <w:spacing w:val="13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Sole</w:t>
      </w:r>
      <w:r>
        <w:rPr>
          <w:spacing w:val="-12"/>
        </w:rPr>
        <w:t xml:space="preserve"> </w:t>
      </w:r>
      <w:r>
        <w:t>Supervisory</w:t>
      </w:r>
      <w:r>
        <w:rPr>
          <w:spacing w:val="10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of</w:t>
      </w:r>
      <w:r>
        <w:rPr>
          <w:w w:val="98"/>
        </w:rPr>
        <w:t xml:space="preserve"> </w:t>
      </w:r>
      <w:r>
        <w:t>Westchester</w:t>
      </w:r>
      <w:r>
        <w:rPr>
          <w:spacing w:val="2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BOCES</w:t>
      </w:r>
      <w:r>
        <w:rPr>
          <w:spacing w:val="57"/>
        </w:rPr>
        <w:t xml:space="preserve"> </w:t>
      </w:r>
      <w:r>
        <w:t>Teachers'</w:t>
      </w:r>
      <w:r>
        <w:rPr>
          <w:spacing w:val="16"/>
        </w:rPr>
        <w:t xml:space="preserve"> </w:t>
      </w:r>
      <w:r>
        <w:t>Association</w:t>
      </w:r>
      <w:r>
        <w:rPr>
          <w:spacing w:val="4"/>
        </w:rPr>
        <w:t xml:space="preserve"> </w:t>
      </w:r>
      <w:r w:rsidR="00DF64FD">
        <w:rPr>
          <w:spacing w:val="4"/>
        </w:rPr>
        <w:t>a</w:t>
      </w:r>
      <w:r>
        <w:t>re</w:t>
      </w:r>
      <w:r w:rsidR="00DF64FD">
        <w:t xml:space="preserve"> </w:t>
      </w:r>
      <w:r>
        <w:t>parties</w:t>
      </w:r>
      <w:r>
        <w:rPr>
          <w:spacing w:val="57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Collective</w:t>
      </w:r>
      <w:r>
        <w:rPr>
          <w:spacing w:val="59"/>
        </w:rPr>
        <w:t xml:space="preserve"> </w:t>
      </w:r>
      <w:r>
        <w:t>Bargaining</w:t>
      </w:r>
      <w:r>
        <w:rPr>
          <w:w w:val="96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them;</w:t>
      </w:r>
      <w:r>
        <w:rPr>
          <w:spacing w:val="-18"/>
        </w:rPr>
        <w:t xml:space="preserve"> </w:t>
      </w:r>
      <w:r>
        <w:t>and</w:t>
      </w:r>
    </w:p>
    <w:p w:rsidR="00086609" w:rsidRDefault="008343B3">
      <w:pPr>
        <w:pStyle w:val="BodyText"/>
        <w:spacing w:line="487" w:lineRule="auto"/>
        <w:ind w:right="176" w:firstLine="721"/>
        <w:jc w:val="both"/>
      </w:pPr>
      <w:r>
        <w:t>WHEREAS,</w:t>
      </w:r>
      <w:r>
        <w:rPr>
          <w:spacing w:val="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4"/>
        </w:rPr>
        <w:t xml:space="preserve"> </w:t>
      </w:r>
      <w:r>
        <w:t>wish</w:t>
      </w:r>
      <w:r>
        <w:rPr>
          <w:spacing w:val="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amend</w:t>
      </w:r>
      <w:r>
        <w:rPr>
          <w:spacing w:val="4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Collective</w:t>
      </w:r>
      <w:r>
        <w:rPr>
          <w:spacing w:val="6"/>
        </w:rPr>
        <w:t xml:space="preserve"> </w:t>
      </w:r>
      <w:r>
        <w:t>Bargaining</w:t>
      </w:r>
      <w:r>
        <w:rPr>
          <w:spacing w:val="6"/>
        </w:rPr>
        <w:t xml:space="preserve"> </w:t>
      </w:r>
      <w:r>
        <w:t>Agreements</w:t>
      </w:r>
      <w:r>
        <w:rPr>
          <w:spacing w:val="8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upon</w:t>
      </w:r>
      <w:r>
        <w:rPr>
          <w:w w:val="9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negotiations</w:t>
      </w:r>
      <w:r>
        <w:rPr>
          <w:spacing w:val="1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parties;</w:t>
      </w:r>
    </w:p>
    <w:p w:rsidR="00086609" w:rsidRDefault="008343B3">
      <w:pPr>
        <w:pStyle w:val="BodyText"/>
        <w:spacing w:line="481" w:lineRule="auto"/>
        <w:ind w:left="1414" w:right="171" w:firstLine="718"/>
        <w:jc w:val="both"/>
      </w:pPr>
      <w:r>
        <w:t>WHEREAS,</w:t>
      </w:r>
      <w:r>
        <w:rPr>
          <w:spacing w:val="40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understood</w:t>
      </w:r>
      <w:r>
        <w:rPr>
          <w:spacing w:val="46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t>agreement</w:t>
      </w:r>
      <w:r>
        <w:rPr>
          <w:spacing w:val="3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subject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ratification</w:t>
      </w:r>
      <w:r>
        <w:rPr>
          <w:spacing w:val="41"/>
        </w:rPr>
        <w:t xml:space="preserve"> </w:t>
      </w:r>
      <w:r>
        <w:t>by</w:t>
      </w:r>
      <w:r>
        <w:rPr>
          <w:w w:val="93"/>
        </w:rPr>
        <w:t xml:space="preserve"> </w:t>
      </w:r>
      <w:proofErr w:type="gramStart"/>
      <w:r>
        <w:t>both</w:t>
      </w:r>
      <w:proofErr w:type="gramEnd"/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BTA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BOCES</w:t>
      </w:r>
      <w:r>
        <w:rPr>
          <w:spacing w:val="1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Education;</w:t>
      </w:r>
    </w:p>
    <w:p w:rsidR="00086609" w:rsidRDefault="008343B3">
      <w:pPr>
        <w:pStyle w:val="BodyText"/>
        <w:spacing w:line="481" w:lineRule="auto"/>
        <w:ind w:left="1410" w:right="116" w:firstLine="718"/>
        <w:jc w:val="both"/>
      </w:pPr>
      <w:r>
        <w:rPr>
          <w:w w:val="105"/>
        </w:rPr>
        <w:t>Now,</w:t>
      </w:r>
      <w:r>
        <w:rPr>
          <w:spacing w:val="2"/>
          <w:w w:val="105"/>
        </w:rPr>
        <w:t xml:space="preserve"> </w:t>
      </w:r>
      <w:r>
        <w:rPr>
          <w:w w:val="105"/>
        </w:rPr>
        <w:t>IT</w:t>
      </w:r>
      <w:r>
        <w:rPr>
          <w:spacing w:val="45"/>
          <w:w w:val="105"/>
        </w:rPr>
        <w:t xml:space="preserve"> </w:t>
      </w:r>
      <w:r>
        <w:rPr>
          <w:w w:val="105"/>
        </w:rPr>
        <w:t>IS</w:t>
      </w:r>
      <w:r>
        <w:rPr>
          <w:spacing w:val="46"/>
          <w:w w:val="105"/>
        </w:rPr>
        <w:t xml:space="preserve"> </w:t>
      </w:r>
      <w:r>
        <w:rPr>
          <w:w w:val="105"/>
        </w:rPr>
        <w:t>HEREBY</w:t>
      </w:r>
      <w:r>
        <w:rPr>
          <w:spacing w:val="61"/>
          <w:w w:val="105"/>
        </w:rPr>
        <w:t xml:space="preserve"> </w:t>
      </w:r>
      <w:r>
        <w:rPr>
          <w:w w:val="105"/>
        </w:rPr>
        <w:t>AGREED</w:t>
      </w:r>
      <w:r>
        <w:rPr>
          <w:spacing w:val="61"/>
          <w:w w:val="105"/>
        </w:rPr>
        <w:t xml:space="preserve"> </w:t>
      </w:r>
      <w:r>
        <w:rPr>
          <w:w w:val="105"/>
        </w:rPr>
        <w:t>by</w:t>
      </w:r>
      <w:r>
        <w:rPr>
          <w:spacing w:val="48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w w:val="105"/>
        </w:rPr>
        <w:t>between</w:t>
      </w:r>
      <w:r>
        <w:rPr>
          <w:spacing w:val="62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Parties</w:t>
      </w:r>
      <w:r>
        <w:rPr>
          <w:spacing w:val="47"/>
          <w:w w:val="105"/>
        </w:rPr>
        <w:t xml:space="preserve"> </w:t>
      </w:r>
      <w:r>
        <w:rPr>
          <w:w w:val="105"/>
        </w:rPr>
        <w:t>that</w:t>
      </w:r>
      <w:r>
        <w:rPr>
          <w:spacing w:val="48"/>
          <w:w w:val="105"/>
        </w:rPr>
        <w:t xml:space="preserve"> </w:t>
      </w:r>
      <w:r>
        <w:rPr>
          <w:w w:val="105"/>
        </w:rPr>
        <w:t>Article</w:t>
      </w:r>
      <w:r>
        <w:rPr>
          <w:spacing w:val="48"/>
          <w:w w:val="105"/>
        </w:rPr>
        <w:t xml:space="preserve"> </w:t>
      </w:r>
      <w:r>
        <w:rPr>
          <w:w w:val="105"/>
        </w:rPr>
        <w:t>XIX</w:t>
      </w:r>
      <w:r>
        <w:rPr>
          <w:spacing w:val="39"/>
          <w:w w:val="105"/>
        </w:rPr>
        <w:t xml:space="preserve"> </w:t>
      </w:r>
      <w:r>
        <w:rPr>
          <w:w w:val="180"/>
        </w:rPr>
        <w:t>-</w:t>
      </w:r>
      <w:r>
        <w:rPr>
          <w:w w:val="209"/>
        </w:rPr>
        <w:t xml:space="preserve"> </w:t>
      </w:r>
      <w:r>
        <w:t>Compensation,</w:t>
      </w:r>
      <w:r>
        <w:rPr>
          <w:spacing w:val="20"/>
        </w:rPr>
        <w:t xml:space="preserve"> </w:t>
      </w:r>
      <w:r>
        <w:t>Section F</w:t>
      </w:r>
      <w:r>
        <w:rPr>
          <w:spacing w:val="-14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Summer Employment</w:t>
      </w:r>
      <w:r>
        <w:rPr>
          <w:spacing w:val="1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amended</w:t>
      </w:r>
      <w:r>
        <w:rPr>
          <w:spacing w:val="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follows:</w:t>
      </w:r>
    </w:p>
    <w:p w:rsidR="00086609" w:rsidRDefault="008343B3">
      <w:pPr>
        <w:pStyle w:val="BodyText"/>
        <w:spacing w:before="3" w:line="474" w:lineRule="auto"/>
        <w:ind w:left="1414" w:right="153" w:firstLine="739"/>
        <w:jc w:val="both"/>
      </w:pPr>
      <w:proofErr w:type="gramStart"/>
      <w:r>
        <w:t>1</w:t>
      </w:r>
      <w:r>
        <w:rPr>
          <w:spacing w:val="-20"/>
        </w:rPr>
        <w:t xml:space="preserve"> </w:t>
      </w:r>
      <w:r>
        <w:t>.</w:t>
      </w:r>
      <w:proofErr w:type="gramEnd"/>
      <w:r>
        <w:rPr>
          <w:spacing w:val="19"/>
        </w:rPr>
        <w:t xml:space="preserve"> </w:t>
      </w:r>
      <w:r>
        <w:t>Teachers</w:t>
      </w:r>
      <w:r>
        <w:rPr>
          <w:spacing w:val="27"/>
        </w:rPr>
        <w:t xml:space="preserve"> </w:t>
      </w:r>
      <w:r>
        <w:t>employed</w:t>
      </w:r>
      <w:r>
        <w:rPr>
          <w:spacing w:val="36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Board</w:t>
      </w:r>
      <w:r>
        <w:rPr>
          <w:spacing w:val="3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full</w:t>
      </w:r>
      <w:r>
        <w:rPr>
          <w:spacing w:val="27"/>
        </w:rPr>
        <w:t xml:space="preserve"> </w:t>
      </w:r>
      <w:r>
        <w:t>six</w:t>
      </w:r>
      <w:r>
        <w:rPr>
          <w:spacing w:val="18"/>
        </w:rPr>
        <w:t xml:space="preserve"> </w:t>
      </w:r>
      <w:r>
        <w:t>(6)</w:t>
      </w:r>
      <w:r>
        <w:rPr>
          <w:spacing w:val="18"/>
        </w:rPr>
        <w:t xml:space="preserve"> </w:t>
      </w:r>
      <w:r>
        <w:t>hours</w:t>
      </w:r>
      <w:r>
        <w:rPr>
          <w:spacing w:val="3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summer</w:t>
      </w:r>
      <w:r>
        <w:rPr>
          <w:spacing w:val="20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during</w:t>
      </w:r>
      <w:r>
        <w:rPr>
          <w:w w:val="96"/>
        </w:rPr>
        <w:t xml:space="preserve"> </w:t>
      </w:r>
      <w:r>
        <w:t>July</w:t>
      </w:r>
      <w:r>
        <w:rPr>
          <w:spacing w:val="7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August</w:t>
      </w:r>
      <w:r>
        <w:rPr>
          <w:spacing w:val="20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paid</w:t>
      </w:r>
      <w:r>
        <w:rPr>
          <w:spacing w:val="1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z w:val="23"/>
        </w:rPr>
        <w:t>l/270th</w:t>
      </w:r>
      <w:r>
        <w:rPr>
          <w:spacing w:val="20"/>
          <w:sz w:val="2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t>previous</w:t>
      </w:r>
      <w:r>
        <w:rPr>
          <w:spacing w:val="14"/>
        </w:rPr>
        <w:t xml:space="preserve"> </w:t>
      </w:r>
      <w:r>
        <w:t>year's</w:t>
      </w:r>
      <w:r>
        <w:rPr>
          <w:spacing w:val="13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salary,</w:t>
      </w:r>
      <w:r>
        <w:rPr>
          <w:spacing w:val="5"/>
        </w:rPr>
        <w:t xml:space="preserve"> </w:t>
      </w:r>
      <w:r>
        <w:t>up</w:t>
      </w:r>
      <w:r>
        <w:rPr>
          <w:w w:val="9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hundred</w:t>
      </w:r>
      <w:r>
        <w:rPr>
          <w:spacing w:val="8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sixty-five</w:t>
      </w:r>
      <w:r>
        <w:rPr>
          <w:spacing w:val="-3"/>
        </w:rPr>
        <w:t xml:space="preserve"> </w:t>
      </w:r>
      <w:r>
        <w:t>dollars</w:t>
      </w:r>
      <w:r>
        <w:rPr>
          <w:spacing w:val="-2"/>
        </w:rPr>
        <w:t xml:space="preserve"> </w:t>
      </w:r>
      <w:r>
        <w:rPr>
          <w:sz w:val="23"/>
        </w:rPr>
        <w:t>($365.00)</w:t>
      </w:r>
      <w:r>
        <w:rPr>
          <w:spacing w:val="-4"/>
          <w:sz w:val="2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day.</w:t>
      </w:r>
    </w:p>
    <w:p w:rsidR="00086609" w:rsidRDefault="008343B3">
      <w:pPr>
        <w:pStyle w:val="BodyText"/>
        <w:numPr>
          <w:ilvl w:val="0"/>
          <w:numId w:val="2"/>
        </w:numPr>
        <w:tabs>
          <w:tab w:val="left" w:pos="2492"/>
        </w:tabs>
        <w:spacing w:before="15" w:line="474" w:lineRule="auto"/>
        <w:ind w:right="160" w:firstLine="715"/>
        <w:jc w:val="both"/>
      </w:pPr>
      <w:r>
        <w:t>Teaching Assistants</w:t>
      </w:r>
      <w:r>
        <w:rPr>
          <w:spacing w:val="5"/>
        </w:rPr>
        <w:t xml:space="preserve"> </w:t>
      </w:r>
      <w:r>
        <w:t>employed</w:t>
      </w:r>
      <w:r>
        <w:rPr>
          <w:spacing w:val="8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(6)</w:t>
      </w:r>
      <w:r>
        <w:rPr>
          <w:spacing w:val="-1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school</w:t>
      </w:r>
      <w:r>
        <w:rPr>
          <w:w w:val="97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July</w:t>
      </w:r>
      <w:r>
        <w:rPr>
          <w:spacing w:val="26"/>
        </w:rPr>
        <w:t xml:space="preserve"> </w:t>
      </w:r>
      <w:r>
        <w:t>and/or</w:t>
      </w:r>
      <w:r>
        <w:rPr>
          <w:spacing w:val="24"/>
        </w:rPr>
        <w:t xml:space="preserve"> </w:t>
      </w:r>
      <w:r>
        <w:t>August</w:t>
      </w:r>
      <w:r>
        <w:rPr>
          <w:spacing w:val="35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paid</w:t>
      </w:r>
      <w:r>
        <w:rPr>
          <w:spacing w:val="35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rate</w:t>
      </w:r>
      <w:r>
        <w:rPr>
          <w:spacing w:val="2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z w:val="23"/>
        </w:rPr>
        <w:t>1/270th</w:t>
      </w:r>
      <w:r>
        <w:rPr>
          <w:spacing w:val="20"/>
          <w:sz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previous</w:t>
      </w:r>
      <w:r>
        <w:rPr>
          <w:spacing w:val="37"/>
        </w:rPr>
        <w:t xml:space="preserve"> </w:t>
      </w:r>
      <w:r>
        <w:t>year's</w:t>
      </w:r>
      <w:r>
        <w:rPr>
          <w:spacing w:val="28"/>
        </w:rPr>
        <w:t xml:space="preserve"> </w:t>
      </w:r>
      <w:r>
        <w:t>base</w:t>
      </w:r>
      <w:r>
        <w:rPr>
          <w:w w:val="94"/>
        </w:rPr>
        <w:t xml:space="preserve"> </w:t>
      </w:r>
      <w:r>
        <w:t>salary,</w:t>
      </w:r>
      <w:r>
        <w:rPr>
          <w:spacing w:val="-9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maximum</w:t>
      </w:r>
      <w:r>
        <w:rPr>
          <w:spacing w:val="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hundred</w:t>
      </w:r>
      <w:r>
        <w:rPr>
          <w:spacing w:val="1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fifty dollars</w:t>
      </w:r>
      <w:r>
        <w:rPr>
          <w:spacing w:val="-4"/>
        </w:rPr>
        <w:t xml:space="preserve"> </w:t>
      </w:r>
      <w:r>
        <w:rPr>
          <w:sz w:val="23"/>
        </w:rPr>
        <w:t>($150.00)</w:t>
      </w:r>
      <w:r>
        <w:rPr>
          <w:spacing w:val="2"/>
          <w:sz w:val="2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day.</w:t>
      </w:r>
    </w:p>
    <w:p w:rsidR="00086609" w:rsidRDefault="008343B3">
      <w:pPr>
        <w:pStyle w:val="BodyText"/>
        <w:numPr>
          <w:ilvl w:val="0"/>
          <w:numId w:val="2"/>
        </w:numPr>
        <w:tabs>
          <w:tab w:val="left" w:pos="2499"/>
        </w:tabs>
        <w:spacing w:before="15" w:line="480" w:lineRule="auto"/>
        <w:ind w:left="1432" w:right="156" w:firstLine="714"/>
        <w:jc w:val="both"/>
      </w:pPr>
      <w:r>
        <w:t>Teacher</w:t>
      </w:r>
      <w:r>
        <w:rPr>
          <w:spacing w:val="37"/>
        </w:rPr>
        <w:t xml:space="preserve"> </w:t>
      </w:r>
      <w:r>
        <w:t>Aides</w:t>
      </w:r>
      <w:r>
        <w:rPr>
          <w:spacing w:val="41"/>
        </w:rPr>
        <w:t xml:space="preserve"> </w:t>
      </w:r>
      <w:r>
        <w:t>employed</w:t>
      </w:r>
      <w:r>
        <w:rPr>
          <w:spacing w:val="51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Board</w:t>
      </w:r>
      <w:r>
        <w:rPr>
          <w:spacing w:val="4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full</w:t>
      </w:r>
      <w:r>
        <w:rPr>
          <w:spacing w:val="39"/>
        </w:rPr>
        <w:t xml:space="preserve"> </w:t>
      </w:r>
      <w:r>
        <w:t>six</w:t>
      </w:r>
      <w:r>
        <w:rPr>
          <w:spacing w:val="32"/>
        </w:rPr>
        <w:t xml:space="preserve"> </w:t>
      </w:r>
      <w:r>
        <w:t>(6)</w:t>
      </w:r>
      <w:r>
        <w:rPr>
          <w:spacing w:val="27"/>
        </w:rPr>
        <w:t xml:space="preserve"> </w:t>
      </w:r>
      <w:r>
        <w:t>hours</w:t>
      </w:r>
      <w:r>
        <w:rPr>
          <w:spacing w:val="3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summer</w:t>
      </w:r>
      <w:r>
        <w:rPr>
          <w:spacing w:val="33"/>
        </w:rPr>
        <w:t xml:space="preserve"> </w:t>
      </w:r>
      <w:r>
        <w:t>school</w:t>
      </w:r>
      <w:r>
        <w:rPr>
          <w:w w:val="96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t>July</w:t>
      </w:r>
      <w:r>
        <w:rPr>
          <w:spacing w:val="31"/>
        </w:rPr>
        <w:t xml:space="preserve"> </w:t>
      </w:r>
      <w:r>
        <w:t>and/or</w:t>
      </w:r>
      <w:r>
        <w:rPr>
          <w:spacing w:val="22"/>
        </w:rPr>
        <w:t xml:space="preserve"> </w:t>
      </w:r>
      <w:r>
        <w:t>August</w:t>
      </w:r>
      <w:r>
        <w:rPr>
          <w:spacing w:val="41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paid</w:t>
      </w:r>
      <w:r>
        <w:rPr>
          <w:spacing w:val="30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rate</w:t>
      </w:r>
      <w:r>
        <w:rPr>
          <w:spacing w:val="2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z w:val="23"/>
        </w:rPr>
        <w:t>l/270lh</w:t>
      </w:r>
      <w:r>
        <w:rPr>
          <w:spacing w:val="37"/>
          <w:sz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previous</w:t>
      </w:r>
      <w:r>
        <w:rPr>
          <w:spacing w:val="35"/>
        </w:rPr>
        <w:t xml:space="preserve"> </w:t>
      </w:r>
      <w:r>
        <w:t>year's</w:t>
      </w:r>
      <w:r>
        <w:rPr>
          <w:spacing w:val="30"/>
        </w:rPr>
        <w:t xml:space="preserve"> </w:t>
      </w:r>
      <w:r>
        <w:t>base</w:t>
      </w:r>
      <w:r>
        <w:rPr>
          <w:w w:val="94"/>
        </w:rPr>
        <w:t xml:space="preserve"> </w:t>
      </w:r>
      <w:r>
        <w:t>salary,</w:t>
      </w:r>
      <w:r>
        <w:rPr>
          <w:spacing w:val="-8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hundred</w:t>
      </w:r>
      <w:r>
        <w:rPr>
          <w:spacing w:val="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twenty-five</w:t>
      </w:r>
      <w:r>
        <w:rPr>
          <w:spacing w:val="3"/>
        </w:rPr>
        <w:t xml:space="preserve"> </w:t>
      </w:r>
      <w:r>
        <w:t>dollars</w:t>
      </w:r>
      <w:r>
        <w:rPr>
          <w:spacing w:val="-5"/>
        </w:rPr>
        <w:t xml:space="preserve"> </w:t>
      </w:r>
      <w:r>
        <w:rPr>
          <w:sz w:val="23"/>
        </w:rPr>
        <w:t>($125.00)</w:t>
      </w:r>
      <w:r>
        <w:rPr>
          <w:spacing w:val="4"/>
          <w:sz w:val="2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day.</w:t>
      </w:r>
    </w:p>
    <w:p w:rsidR="00086609" w:rsidRDefault="008343B3">
      <w:pPr>
        <w:pStyle w:val="BodyText"/>
        <w:numPr>
          <w:ilvl w:val="0"/>
          <w:numId w:val="2"/>
        </w:numPr>
        <w:tabs>
          <w:tab w:val="left" w:pos="2510"/>
        </w:tabs>
        <w:spacing w:before="1" w:line="475" w:lineRule="auto"/>
        <w:ind w:left="1428" w:right="138" w:firstLine="711"/>
        <w:jc w:val="both"/>
      </w:pPr>
      <w:r>
        <w:t>Unit</w:t>
      </w:r>
      <w:r>
        <w:rPr>
          <w:spacing w:val="1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refusal</w:t>
      </w:r>
      <w:r>
        <w:rPr>
          <w:spacing w:val="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position(s)</w:t>
      </w:r>
      <w:r>
        <w:rPr>
          <w:spacing w:val="11"/>
        </w:rPr>
        <w:t xml:space="preserve"> </w:t>
      </w:r>
      <w:r>
        <w:t>for</w:t>
      </w:r>
      <w:r>
        <w:rPr>
          <w:w w:val="9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title</w:t>
      </w:r>
      <w:r>
        <w:rPr>
          <w:spacing w:val="38"/>
        </w:rPr>
        <w:t xml:space="preserve"> </w:t>
      </w:r>
      <w:r>
        <w:t>they</w:t>
      </w:r>
      <w:r>
        <w:rPr>
          <w:spacing w:val="51"/>
        </w:rPr>
        <w:t xml:space="preserve"> </w:t>
      </w:r>
      <w:r>
        <w:t>hold</w:t>
      </w:r>
      <w:r>
        <w:rPr>
          <w:spacing w:val="53"/>
        </w:rPr>
        <w:t xml:space="preserve"> </w:t>
      </w:r>
      <w:r>
        <w:t>during</w:t>
      </w:r>
      <w:r>
        <w:rPr>
          <w:spacing w:val="4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school</w:t>
      </w:r>
      <w:r>
        <w:rPr>
          <w:spacing w:val="51"/>
        </w:rPr>
        <w:t xml:space="preserve"> </w:t>
      </w:r>
      <w:r>
        <w:t>year,</w:t>
      </w:r>
      <w:r>
        <w:rPr>
          <w:spacing w:val="44"/>
        </w:rPr>
        <w:t xml:space="preserve"> </w:t>
      </w:r>
      <w:r>
        <w:t>provided</w:t>
      </w:r>
      <w:r>
        <w:rPr>
          <w:spacing w:val="58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during</w:t>
      </w:r>
      <w:r>
        <w:rPr>
          <w:spacing w:val="4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school</w:t>
      </w:r>
      <w:r>
        <w:rPr>
          <w:spacing w:val="43"/>
        </w:rPr>
        <w:t xml:space="preserve"> </w:t>
      </w:r>
      <w:r>
        <w:t>year</w:t>
      </w:r>
      <w:r>
        <w:rPr>
          <w:spacing w:val="5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the</w:t>
      </w:r>
      <w:r>
        <w:rPr>
          <w:w w:val="99"/>
        </w:rPr>
        <w:t xml:space="preserve"> </w:t>
      </w:r>
      <w:r>
        <w:t>summer</w:t>
      </w:r>
      <w:r>
        <w:rPr>
          <w:spacing w:val="-13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made,</w:t>
      </w:r>
      <w:r>
        <w:rPr>
          <w:spacing w:val="-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member:</w:t>
      </w:r>
    </w:p>
    <w:p w:rsidR="00086609" w:rsidRDefault="000866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86609" w:rsidRDefault="00086609">
      <w:pPr>
        <w:spacing w:before="2"/>
        <w:rPr>
          <w:rFonts w:ascii="Times New Roman" w:eastAsia="Times New Roman" w:hAnsi="Times New Roman" w:cs="Times New Roman"/>
        </w:rPr>
      </w:pPr>
    </w:p>
    <w:p w:rsidR="00086609" w:rsidRDefault="008343B3">
      <w:pPr>
        <w:ind w:left="1449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1361</w:t>
      </w:r>
      <w:r>
        <w:rPr>
          <w:rFonts w:ascii="Arial"/>
          <w:spacing w:val="-38"/>
          <w:w w:val="95"/>
          <w:sz w:val="16"/>
        </w:rPr>
        <w:t>1</w:t>
      </w:r>
      <w:r>
        <w:rPr>
          <w:rFonts w:ascii="Arial"/>
          <w:w w:val="95"/>
          <w:sz w:val="16"/>
        </w:rPr>
        <w:t>07</w:t>
      </w:r>
      <w:r>
        <w:rPr>
          <w:rFonts w:ascii="Arial"/>
          <w:spacing w:val="-38"/>
          <w:w w:val="95"/>
          <w:sz w:val="16"/>
        </w:rPr>
        <w:t>1</w:t>
      </w:r>
      <w:r>
        <w:rPr>
          <w:rFonts w:ascii="Arial"/>
          <w:w w:val="95"/>
          <w:sz w:val="16"/>
        </w:rPr>
        <w:t>322178</w:t>
      </w:r>
      <w:r>
        <w:rPr>
          <w:rFonts w:ascii="Arial"/>
          <w:spacing w:val="-21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VI</w:t>
      </w:r>
      <w:r>
        <w:rPr>
          <w:rFonts w:ascii="Arial"/>
          <w:spacing w:val="-5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4/8/15</w:t>
      </w:r>
    </w:p>
    <w:p w:rsidR="00086609" w:rsidRDefault="00086609">
      <w:pPr>
        <w:rPr>
          <w:rFonts w:ascii="Arial" w:eastAsia="Arial" w:hAnsi="Arial" w:cs="Arial"/>
          <w:sz w:val="16"/>
          <w:szCs w:val="16"/>
        </w:rPr>
        <w:sectPr w:rsidR="00086609">
          <w:type w:val="continuous"/>
          <w:pgSz w:w="12240" w:h="15880"/>
          <w:pgMar w:top="640" w:right="1200" w:bottom="280" w:left="100" w:header="720" w:footer="720" w:gutter="0"/>
          <w:cols w:space="720"/>
        </w:sectPr>
      </w:pPr>
    </w:p>
    <w:p w:rsidR="00086609" w:rsidRDefault="00086609">
      <w:pPr>
        <w:spacing w:before="6"/>
        <w:rPr>
          <w:rFonts w:ascii="Arial" w:eastAsia="Arial" w:hAnsi="Arial" w:cs="Arial"/>
          <w:sz w:val="20"/>
          <w:szCs w:val="20"/>
        </w:rPr>
      </w:pPr>
    </w:p>
    <w:p w:rsidR="00086609" w:rsidRDefault="008343B3">
      <w:pPr>
        <w:numPr>
          <w:ilvl w:val="0"/>
          <w:numId w:val="1"/>
        </w:numPr>
        <w:tabs>
          <w:tab w:val="left" w:pos="1473"/>
        </w:tabs>
        <w:spacing w:before="71"/>
        <w:ind w:hanging="3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more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than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eight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(8)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sick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days</w:t>
      </w:r>
    </w:p>
    <w:p w:rsidR="00086609" w:rsidRDefault="000866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86609" w:rsidRDefault="008343B3">
      <w:pPr>
        <w:numPr>
          <w:ilvl w:val="0"/>
          <w:numId w:val="1"/>
        </w:numPr>
        <w:tabs>
          <w:tab w:val="left" w:pos="1470"/>
        </w:tabs>
        <w:ind w:left="1469" w:hanging="3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unpaid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(payroll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dock)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days</w:t>
      </w:r>
    </w:p>
    <w:p w:rsidR="00086609" w:rsidRDefault="000866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86609" w:rsidRDefault="008343B3">
      <w:pPr>
        <w:numPr>
          <w:ilvl w:val="0"/>
          <w:numId w:val="1"/>
        </w:numPr>
        <w:tabs>
          <w:tab w:val="left" w:pos="1477"/>
        </w:tabs>
        <w:spacing w:line="502" w:lineRule="auto"/>
        <w:ind w:right="99" w:hanging="3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Has 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 xml:space="preserve">not 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 xml:space="preserve">been 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 xml:space="preserve">subject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 xml:space="preserve">disciplinary 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 xml:space="preserve">action, 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 xml:space="preserve">nor 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 xml:space="preserve">received 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 xml:space="preserve">more 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 xml:space="preserve">than 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 xml:space="preserve">two 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(2)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</w:rPr>
        <w:t xml:space="preserve">counseling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memoranda</w:t>
      </w:r>
    </w:p>
    <w:p w:rsidR="00086609" w:rsidRDefault="008343B3" w:rsidP="000B0F81">
      <w:pPr>
        <w:spacing w:before="4" w:line="496" w:lineRule="auto"/>
        <w:ind w:left="110" w:right="98" w:firstLine="677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3"/>
        </w:rPr>
        <w:t>5.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agreement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1"/>
        </w:rPr>
        <w:t>incorporated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6"/>
        </w:rPr>
        <w:t>i</w:t>
      </w:r>
      <w:r>
        <w:rPr>
          <w:rFonts w:ascii="Times New Roman"/>
          <w:spacing w:val="4"/>
        </w:rPr>
        <w:t>nto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collective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bargaining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agreements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</w:rPr>
        <w:t>respective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titles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BTA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BOCES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come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agreement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</w:rPr>
        <w:t>full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terms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successor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agreement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BTA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BOCES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</w:rPr>
        <w:t>expires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9"/>
        </w:rPr>
        <w:t xml:space="preserve"> </w:t>
      </w:r>
      <w:r w:rsidRPr="000F2834">
        <w:rPr>
          <w:rFonts w:ascii="Times New Roman"/>
        </w:rPr>
        <w:t>June</w:t>
      </w:r>
      <w:r w:rsidRPr="000F2834">
        <w:rPr>
          <w:rFonts w:ascii="Times New Roman"/>
          <w:spacing w:val="21"/>
        </w:rPr>
        <w:t xml:space="preserve"> </w:t>
      </w:r>
      <w:r w:rsidRPr="000F2834">
        <w:rPr>
          <w:rFonts w:ascii="Times New Roman"/>
        </w:rPr>
        <w:t>30,</w:t>
      </w:r>
      <w:r w:rsidRPr="000F2834">
        <w:rPr>
          <w:rFonts w:ascii="Times New Roman"/>
          <w:spacing w:val="8"/>
        </w:rPr>
        <w:t xml:space="preserve"> </w:t>
      </w:r>
      <w:r w:rsidRPr="000F2834">
        <w:rPr>
          <w:rFonts w:ascii="Times New Roman"/>
          <w:spacing w:val="2"/>
        </w:rPr>
        <w:t>2015</w:t>
      </w:r>
      <w:r>
        <w:rPr>
          <w:rFonts w:ascii="Times New Roman"/>
          <w:spacing w:val="2"/>
        </w:rPr>
        <w:t>.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</w:rPr>
        <w:t>terms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successor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agreement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reached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1"/>
        </w:rPr>
        <w:t xml:space="preserve"> </w:t>
      </w:r>
      <w:r w:rsidRPr="000F2834">
        <w:rPr>
          <w:rFonts w:ascii="Times New Roman"/>
          <w:strike/>
          <w:highlight w:val="yellow"/>
        </w:rPr>
        <w:t>December</w:t>
      </w:r>
      <w:r w:rsidRPr="000F2834">
        <w:rPr>
          <w:rFonts w:ascii="Times New Roman"/>
          <w:strike/>
          <w:spacing w:val="16"/>
          <w:highlight w:val="yellow"/>
        </w:rPr>
        <w:t xml:space="preserve"> </w:t>
      </w:r>
      <w:r w:rsidRPr="000F2834">
        <w:rPr>
          <w:rFonts w:ascii="Times New Roman"/>
          <w:strike/>
          <w:spacing w:val="4"/>
          <w:highlight w:val="yellow"/>
        </w:rPr>
        <w:t>31</w:t>
      </w:r>
      <w:r w:rsidR="000B0F81" w:rsidRPr="000F2834">
        <w:rPr>
          <w:rFonts w:ascii="Times New Roman"/>
          <w:strike/>
          <w:spacing w:val="4"/>
          <w:highlight w:val="yellow"/>
        </w:rPr>
        <w:t xml:space="preserve">, </w:t>
      </w:r>
      <w:r w:rsidRPr="000F2834">
        <w:rPr>
          <w:rFonts w:ascii="Times New Roman"/>
          <w:strike/>
          <w:spacing w:val="4"/>
          <w:highlight w:val="yellow"/>
        </w:rPr>
        <w:t>201</w:t>
      </w:r>
      <w:r w:rsidRPr="000F2834">
        <w:rPr>
          <w:rFonts w:ascii="Times New Roman"/>
          <w:strike/>
          <w:spacing w:val="3"/>
          <w:highlight w:val="yellow"/>
        </w:rPr>
        <w:t>5</w:t>
      </w:r>
      <w:r>
        <w:rPr>
          <w:rFonts w:ascii="Times New Roman"/>
          <w:spacing w:val="3"/>
        </w:rPr>
        <w:t>,</w:t>
      </w:r>
      <w:r w:rsidR="000F2834">
        <w:rPr>
          <w:rFonts w:ascii="Times New Roman"/>
          <w:spacing w:val="3"/>
        </w:rPr>
        <w:t xml:space="preserve"> December 31, 2016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</w:rPr>
        <w:t>agreement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23"/>
          <w:w w:val="98"/>
        </w:rPr>
        <w:t xml:space="preserve"> </w:t>
      </w:r>
      <w:r>
        <w:rPr>
          <w:rFonts w:ascii="Times New Roman"/>
        </w:rPr>
        <w:t>sunset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8"/>
        </w:rPr>
        <w:t xml:space="preserve"> </w:t>
      </w:r>
      <w:r w:rsidRPr="000F2834">
        <w:rPr>
          <w:rFonts w:ascii="Times New Roman"/>
          <w:strike/>
          <w:highlight w:val="yellow"/>
        </w:rPr>
        <w:t>December</w:t>
      </w:r>
      <w:r w:rsidRPr="000F2834">
        <w:rPr>
          <w:rFonts w:ascii="Times New Roman"/>
          <w:strike/>
          <w:spacing w:val="18"/>
          <w:highlight w:val="yellow"/>
        </w:rPr>
        <w:t xml:space="preserve"> </w:t>
      </w:r>
      <w:r w:rsidRPr="000F2834">
        <w:rPr>
          <w:rFonts w:ascii="Times New Roman"/>
          <w:strike/>
          <w:highlight w:val="yellow"/>
        </w:rPr>
        <w:t>31,</w:t>
      </w:r>
      <w:r w:rsidRPr="000F2834">
        <w:rPr>
          <w:rFonts w:ascii="Times New Roman"/>
          <w:strike/>
          <w:spacing w:val="6"/>
          <w:highlight w:val="yellow"/>
        </w:rPr>
        <w:t xml:space="preserve"> </w:t>
      </w:r>
      <w:r w:rsidR="000F2834" w:rsidRPr="000F2834">
        <w:rPr>
          <w:rFonts w:ascii="Times New Roman"/>
          <w:strike/>
          <w:highlight w:val="yellow"/>
        </w:rPr>
        <w:t>2015</w:t>
      </w:r>
      <w:r w:rsidR="000F2834">
        <w:rPr>
          <w:rFonts w:ascii="Times New Roman"/>
          <w:highlight w:val="yellow"/>
        </w:rPr>
        <w:t xml:space="preserve"> </w:t>
      </w:r>
      <w:r w:rsidR="000F2834" w:rsidRPr="000F2834">
        <w:rPr>
          <w:rFonts w:ascii="Times New Roman"/>
        </w:rPr>
        <w:t>December 31, 2016</w:t>
      </w:r>
      <w:r w:rsidR="000F2834">
        <w:rPr>
          <w:rFonts w:ascii="Times New Roman"/>
        </w:rPr>
        <w:t>.</w:t>
      </w:r>
      <w:bookmarkStart w:id="0" w:name="_GoBack"/>
      <w:bookmarkEnd w:id="0"/>
    </w:p>
    <w:p w:rsidR="00086609" w:rsidRDefault="00086609">
      <w:pPr>
        <w:rPr>
          <w:rFonts w:ascii="Times New Roman" w:eastAsia="Times New Roman" w:hAnsi="Times New Roman" w:cs="Times New Roman"/>
        </w:rPr>
      </w:pPr>
    </w:p>
    <w:p w:rsidR="00086609" w:rsidRDefault="00086609">
      <w:pPr>
        <w:rPr>
          <w:rFonts w:ascii="Times New Roman" w:eastAsia="Times New Roman" w:hAnsi="Times New Roman" w:cs="Times New Roman"/>
        </w:rPr>
      </w:pPr>
    </w:p>
    <w:p w:rsidR="00086609" w:rsidRDefault="0008660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86609" w:rsidRDefault="00CA5663">
      <w:pPr>
        <w:tabs>
          <w:tab w:val="left" w:pos="5323"/>
        </w:tabs>
        <w:spacing w:line="249" w:lineRule="auto"/>
        <w:ind w:left="5323" w:right="367" w:hanging="467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ragraph">
                  <wp:posOffset>387985</wp:posOffset>
                </wp:positionV>
                <wp:extent cx="1570355" cy="577850"/>
                <wp:effectExtent l="4445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609" w:rsidRDefault="000B0F81">
                            <w:pPr>
                              <w:tabs>
                                <w:tab w:val="left" w:pos="2472"/>
                              </w:tabs>
                              <w:spacing w:line="910" w:lineRule="exact"/>
                              <w:rPr>
                                <w:rFonts w:ascii="Times New Roman" w:eastAsia="Times New Roman" w:hAnsi="Times New Roman" w:cs="Times New Roman"/>
                                <w:sz w:val="91"/>
                                <w:szCs w:val="91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91"/>
                                <w:u w:val="thick" w:color="000000"/>
                              </w:rPr>
                              <w:t xml:space="preserve"> </w:t>
                            </w:r>
                            <w:r w:rsidR="008343B3">
                              <w:rPr>
                                <w:rFonts w:ascii="Times New Roman"/>
                                <w:i/>
                                <w:sz w:val="91"/>
                                <w:u w:val="thick" w:color="000000"/>
                              </w:rPr>
                              <w:t xml:space="preserve"> </w:t>
                            </w:r>
                            <w:r w:rsidR="008343B3">
                              <w:rPr>
                                <w:rFonts w:ascii="Times New Roman"/>
                                <w:i/>
                                <w:sz w:val="91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35pt;margin-top:30.55pt;width:123.65pt;height: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50rg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" filled="f" stroked="f">
                <v:textbox inset="0,0,0,0">
                  <w:txbxContent>
                    <w:p w:rsidR="00086609" w:rsidRDefault="000B0F81">
                      <w:pPr>
                        <w:tabs>
                          <w:tab w:val="left" w:pos="2472"/>
                        </w:tabs>
                        <w:spacing w:line="910" w:lineRule="exact"/>
                        <w:rPr>
                          <w:rFonts w:ascii="Times New Roman" w:eastAsia="Times New Roman" w:hAnsi="Times New Roman" w:cs="Times New Roman"/>
                          <w:sz w:val="91"/>
                          <w:szCs w:val="91"/>
                        </w:rPr>
                      </w:pPr>
                      <w:r>
                        <w:rPr>
                          <w:rFonts w:ascii="Times New Roman"/>
                          <w:i/>
                          <w:sz w:val="91"/>
                          <w:u w:val="thick" w:color="000000"/>
                        </w:rPr>
                        <w:t xml:space="preserve"> </w:t>
                      </w:r>
                      <w:r w:rsidR="008343B3">
                        <w:rPr>
                          <w:rFonts w:ascii="Times New Roman"/>
                          <w:i/>
                          <w:sz w:val="91"/>
                          <w:u w:val="thick" w:color="000000"/>
                        </w:rPr>
                        <w:t xml:space="preserve"> </w:t>
                      </w:r>
                      <w:r w:rsidR="008343B3">
                        <w:rPr>
                          <w:rFonts w:ascii="Times New Roman"/>
                          <w:i/>
                          <w:sz w:val="91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43B3">
        <w:rPr>
          <w:rFonts w:ascii="Times New Roman"/>
        </w:rPr>
        <w:t>BOCES</w:t>
      </w:r>
      <w:r w:rsidR="008343B3">
        <w:rPr>
          <w:rFonts w:ascii="Times New Roman"/>
          <w:spacing w:val="40"/>
        </w:rPr>
        <w:t xml:space="preserve"> </w:t>
      </w:r>
      <w:r w:rsidR="008343B3">
        <w:rPr>
          <w:rFonts w:ascii="Times New Roman"/>
        </w:rPr>
        <w:t>Teachers' Association</w:t>
      </w:r>
      <w:r w:rsidR="008343B3">
        <w:rPr>
          <w:rFonts w:ascii="Times New Roman"/>
        </w:rPr>
        <w:tab/>
        <w:t>Board</w:t>
      </w:r>
      <w:r w:rsidR="008343B3">
        <w:rPr>
          <w:rFonts w:ascii="Times New Roman"/>
          <w:spacing w:val="35"/>
        </w:rPr>
        <w:t xml:space="preserve"> </w:t>
      </w:r>
      <w:r w:rsidR="008343B3">
        <w:rPr>
          <w:rFonts w:ascii="Times New Roman"/>
        </w:rPr>
        <w:t>of</w:t>
      </w:r>
      <w:r w:rsidR="008343B3">
        <w:rPr>
          <w:rFonts w:ascii="Times New Roman"/>
          <w:spacing w:val="14"/>
        </w:rPr>
        <w:t xml:space="preserve"> </w:t>
      </w:r>
      <w:r w:rsidR="008343B3">
        <w:rPr>
          <w:rFonts w:ascii="Times New Roman"/>
        </w:rPr>
        <w:t>Cooperative</w:t>
      </w:r>
      <w:r w:rsidR="008343B3">
        <w:rPr>
          <w:rFonts w:ascii="Times New Roman"/>
          <w:spacing w:val="35"/>
        </w:rPr>
        <w:t xml:space="preserve"> </w:t>
      </w:r>
      <w:r w:rsidR="008343B3">
        <w:rPr>
          <w:rFonts w:ascii="Times New Roman"/>
        </w:rPr>
        <w:t>Educational Services,</w:t>
      </w:r>
      <w:r w:rsidR="008343B3">
        <w:rPr>
          <w:rFonts w:ascii="Times New Roman"/>
          <w:spacing w:val="25"/>
        </w:rPr>
        <w:t xml:space="preserve"> </w:t>
      </w:r>
      <w:r w:rsidR="008343B3">
        <w:rPr>
          <w:rFonts w:ascii="Times New Roman"/>
        </w:rPr>
        <w:t>Sole</w:t>
      </w:r>
      <w:r w:rsidR="008343B3">
        <w:rPr>
          <w:rFonts w:ascii="Times New Roman"/>
          <w:spacing w:val="13"/>
        </w:rPr>
        <w:t xml:space="preserve"> </w:t>
      </w:r>
      <w:r w:rsidR="008343B3">
        <w:rPr>
          <w:rFonts w:ascii="Times New Roman"/>
        </w:rPr>
        <w:t>Supervisory</w:t>
      </w:r>
      <w:r w:rsidR="008343B3">
        <w:rPr>
          <w:rFonts w:ascii="Times New Roman"/>
          <w:spacing w:val="42"/>
        </w:rPr>
        <w:t xml:space="preserve"> </w:t>
      </w:r>
      <w:r w:rsidR="008343B3">
        <w:rPr>
          <w:rFonts w:ascii="Times New Roman"/>
        </w:rPr>
        <w:t>District</w:t>
      </w:r>
      <w:r w:rsidR="008343B3">
        <w:rPr>
          <w:rFonts w:ascii="Times New Roman"/>
          <w:spacing w:val="40"/>
        </w:rPr>
        <w:t xml:space="preserve"> </w:t>
      </w:r>
      <w:r w:rsidR="008343B3">
        <w:rPr>
          <w:rFonts w:ascii="Times New Roman"/>
        </w:rPr>
        <w:t>of</w:t>
      </w:r>
      <w:r w:rsidR="008343B3">
        <w:rPr>
          <w:rFonts w:ascii="Times New Roman"/>
          <w:w w:val="101"/>
        </w:rPr>
        <w:t xml:space="preserve"> </w:t>
      </w:r>
      <w:r w:rsidR="008343B3">
        <w:rPr>
          <w:rFonts w:ascii="Times New Roman"/>
        </w:rPr>
        <w:t>Westchester</w:t>
      </w:r>
    </w:p>
    <w:p w:rsidR="00086609" w:rsidRDefault="008343B3">
      <w:pPr>
        <w:spacing w:line="755" w:lineRule="exact"/>
        <w:ind w:lef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position w:val="-19"/>
        </w:rPr>
        <w:drawing>
          <wp:inline distT="0" distB="0" distL="0" distR="0">
            <wp:extent cx="2569464" cy="493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</w:t>
      </w:r>
      <w:r>
        <w:rPr>
          <w:rFonts w:ascii="Times New Roman"/>
          <w:sz w:val="24"/>
        </w:rPr>
        <w:t>By:</w:t>
      </w:r>
    </w:p>
    <w:p w:rsidR="00086609" w:rsidRDefault="008343B3">
      <w:pPr>
        <w:tabs>
          <w:tab w:val="left" w:pos="1455"/>
        </w:tabs>
        <w:spacing w:before="388" w:line="211" w:lineRule="exact"/>
        <w:ind w:left="918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390"/>
          <w:sz w:val="4"/>
        </w:rPr>
        <w:t>,</w:t>
      </w:r>
    </w:p>
    <w:p w:rsidR="00086609" w:rsidRDefault="008343B3">
      <w:pPr>
        <w:tabs>
          <w:tab w:val="left" w:pos="1131"/>
          <w:tab w:val="left" w:pos="1808"/>
          <w:tab w:val="left" w:pos="2266"/>
        </w:tabs>
        <w:spacing w:line="291" w:lineRule="exact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Dated:</w:t>
      </w:r>
      <w:r>
        <w:rPr>
          <w:rFonts w:ascii="Times New Roman"/>
          <w:w w:val="95"/>
          <w:u w:val="thick" w:color="000000"/>
        </w:rPr>
        <w:tab/>
      </w:r>
      <w:r>
        <w:rPr>
          <w:rFonts w:ascii="Times New Roman"/>
          <w:w w:val="135"/>
          <w:u w:val="thick" w:color="000000"/>
        </w:rPr>
        <w:t>/'</w:t>
      </w:r>
      <w:r>
        <w:rPr>
          <w:rFonts w:ascii="Times New Roman"/>
          <w:w w:val="135"/>
          <w:u w:val="thick" w:color="000000"/>
        </w:rPr>
        <w:tab/>
      </w:r>
      <w:r>
        <w:rPr>
          <w:rFonts w:ascii="Arial"/>
          <w:w w:val="135"/>
          <w:sz w:val="28"/>
        </w:rPr>
        <w:tab/>
      </w:r>
      <w:proofErr w:type="gramStart"/>
      <w:r>
        <w:rPr>
          <w:rFonts w:ascii="Arial"/>
          <w:w w:val="115"/>
          <w:sz w:val="28"/>
        </w:rPr>
        <w:t>,</w:t>
      </w:r>
      <w:r>
        <w:rPr>
          <w:rFonts w:ascii="Times New Roman"/>
          <w:spacing w:val="1"/>
          <w:w w:val="115"/>
        </w:rPr>
        <w:t>2015</w:t>
      </w:r>
      <w:proofErr w:type="gramEnd"/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609" w:rsidRDefault="00086609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86609" w:rsidRDefault="008343B3">
      <w:pPr>
        <w:ind w:left="12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sz w:val="15"/>
        </w:rPr>
        <w:t>1361107/322178</w:t>
      </w:r>
      <w:r>
        <w:rPr>
          <w:rFonts w:ascii="Times New Roman"/>
          <w:spacing w:val="-7"/>
          <w:sz w:val="15"/>
        </w:rPr>
        <w:t xml:space="preserve"> </w:t>
      </w:r>
      <w:proofErr w:type="gramStart"/>
      <w:r>
        <w:rPr>
          <w:rFonts w:ascii="Times New Roman"/>
          <w:sz w:val="15"/>
        </w:rPr>
        <w:t xml:space="preserve">VI </w:t>
      </w:r>
      <w:r>
        <w:rPr>
          <w:rFonts w:ascii="Times New Roman"/>
          <w:spacing w:val="4"/>
          <w:sz w:val="15"/>
        </w:rPr>
        <w:t xml:space="preserve"> </w:t>
      </w:r>
      <w:r>
        <w:rPr>
          <w:rFonts w:ascii="Times New Roman"/>
          <w:sz w:val="15"/>
        </w:rPr>
        <w:t>3</w:t>
      </w:r>
      <w:proofErr w:type="gramEnd"/>
      <w:r>
        <w:rPr>
          <w:rFonts w:ascii="Times New Roman"/>
          <w:sz w:val="15"/>
        </w:rPr>
        <w:t>/25/IS</w:t>
      </w:r>
    </w:p>
    <w:sectPr w:rsidR="00086609">
      <w:pgSz w:w="12240" w:h="15860"/>
      <w:pgMar w:top="1500" w:right="14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E6C5B"/>
    <w:multiLevelType w:val="hybridMultilevel"/>
    <w:tmpl w:val="37DC7050"/>
    <w:lvl w:ilvl="0" w:tplc="36F0E014">
      <w:start w:val="1"/>
      <w:numFmt w:val="lowerLetter"/>
      <w:lvlText w:val="%1."/>
      <w:lvlJc w:val="left"/>
      <w:pPr>
        <w:ind w:left="1462" w:hanging="350"/>
        <w:jc w:val="left"/>
      </w:pPr>
      <w:rPr>
        <w:rFonts w:ascii="Times New Roman" w:eastAsia="Times New Roman" w:hAnsi="Times New Roman" w:hint="default"/>
        <w:w w:val="106"/>
        <w:sz w:val="22"/>
        <w:szCs w:val="22"/>
      </w:rPr>
    </w:lvl>
    <w:lvl w:ilvl="1" w:tplc="EF4CF05E">
      <w:start w:val="1"/>
      <w:numFmt w:val="bullet"/>
      <w:lvlText w:val="•"/>
      <w:lvlJc w:val="left"/>
      <w:pPr>
        <w:ind w:left="2232" w:hanging="350"/>
      </w:pPr>
      <w:rPr>
        <w:rFonts w:hint="default"/>
      </w:rPr>
    </w:lvl>
    <w:lvl w:ilvl="2" w:tplc="E3665B64">
      <w:start w:val="1"/>
      <w:numFmt w:val="bullet"/>
      <w:lvlText w:val="•"/>
      <w:lvlJc w:val="left"/>
      <w:pPr>
        <w:ind w:left="3001" w:hanging="350"/>
      </w:pPr>
      <w:rPr>
        <w:rFonts w:hint="default"/>
      </w:rPr>
    </w:lvl>
    <w:lvl w:ilvl="3" w:tplc="8FA64EEE">
      <w:start w:val="1"/>
      <w:numFmt w:val="bullet"/>
      <w:lvlText w:val="•"/>
      <w:lvlJc w:val="left"/>
      <w:pPr>
        <w:ind w:left="3771" w:hanging="350"/>
      </w:pPr>
      <w:rPr>
        <w:rFonts w:hint="default"/>
      </w:rPr>
    </w:lvl>
    <w:lvl w:ilvl="4" w:tplc="54000278">
      <w:start w:val="1"/>
      <w:numFmt w:val="bullet"/>
      <w:lvlText w:val="•"/>
      <w:lvlJc w:val="left"/>
      <w:pPr>
        <w:ind w:left="4541" w:hanging="350"/>
      </w:pPr>
      <w:rPr>
        <w:rFonts w:hint="default"/>
      </w:rPr>
    </w:lvl>
    <w:lvl w:ilvl="5" w:tplc="F9D891BA">
      <w:start w:val="1"/>
      <w:numFmt w:val="bullet"/>
      <w:lvlText w:val="•"/>
      <w:lvlJc w:val="left"/>
      <w:pPr>
        <w:ind w:left="5311" w:hanging="350"/>
      </w:pPr>
      <w:rPr>
        <w:rFonts w:hint="default"/>
      </w:rPr>
    </w:lvl>
    <w:lvl w:ilvl="6" w:tplc="24485C6E">
      <w:start w:val="1"/>
      <w:numFmt w:val="bullet"/>
      <w:lvlText w:val="•"/>
      <w:lvlJc w:val="left"/>
      <w:pPr>
        <w:ind w:left="6080" w:hanging="350"/>
      </w:pPr>
      <w:rPr>
        <w:rFonts w:hint="default"/>
      </w:rPr>
    </w:lvl>
    <w:lvl w:ilvl="7" w:tplc="3D0A1BD2">
      <w:start w:val="1"/>
      <w:numFmt w:val="bullet"/>
      <w:lvlText w:val="•"/>
      <w:lvlJc w:val="left"/>
      <w:pPr>
        <w:ind w:left="6850" w:hanging="350"/>
      </w:pPr>
      <w:rPr>
        <w:rFonts w:hint="default"/>
      </w:rPr>
    </w:lvl>
    <w:lvl w:ilvl="8" w:tplc="9D66BEA6">
      <w:start w:val="1"/>
      <w:numFmt w:val="bullet"/>
      <w:lvlText w:val="•"/>
      <w:lvlJc w:val="left"/>
      <w:pPr>
        <w:ind w:left="7620" w:hanging="350"/>
      </w:pPr>
      <w:rPr>
        <w:rFonts w:hint="default"/>
      </w:rPr>
    </w:lvl>
  </w:abstractNum>
  <w:abstractNum w:abstractNumId="1" w15:restartNumberingAfterBreak="0">
    <w:nsid w:val="47210C2E"/>
    <w:multiLevelType w:val="hybridMultilevel"/>
    <w:tmpl w:val="E4902F56"/>
    <w:lvl w:ilvl="0" w:tplc="784463DE">
      <w:start w:val="2"/>
      <w:numFmt w:val="decimal"/>
      <w:lvlText w:val="%1."/>
      <w:lvlJc w:val="left"/>
      <w:pPr>
        <w:ind w:left="1421" w:hanging="356"/>
        <w:jc w:val="lef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A112C188">
      <w:start w:val="1"/>
      <w:numFmt w:val="bullet"/>
      <w:lvlText w:val="•"/>
      <w:lvlJc w:val="left"/>
      <w:pPr>
        <w:ind w:left="2373" w:hanging="356"/>
      </w:pPr>
      <w:rPr>
        <w:rFonts w:hint="default"/>
      </w:rPr>
    </w:lvl>
    <w:lvl w:ilvl="2" w:tplc="23224612">
      <w:start w:val="1"/>
      <w:numFmt w:val="bullet"/>
      <w:lvlText w:val="•"/>
      <w:lvlJc w:val="left"/>
      <w:pPr>
        <w:ind w:left="3325" w:hanging="356"/>
      </w:pPr>
      <w:rPr>
        <w:rFonts w:hint="default"/>
      </w:rPr>
    </w:lvl>
    <w:lvl w:ilvl="3" w:tplc="A86222C4">
      <w:start w:val="1"/>
      <w:numFmt w:val="bullet"/>
      <w:lvlText w:val="•"/>
      <w:lvlJc w:val="left"/>
      <w:pPr>
        <w:ind w:left="4277" w:hanging="356"/>
      </w:pPr>
      <w:rPr>
        <w:rFonts w:hint="default"/>
      </w:rPr>
    </w:lvl>
    <w:lvl w:ilvl="4" w:tplc="422AD4A0">
      <w:start w:val="1"/>
      <w:numFmt w:val="bullet"/>
      <w:lvlText w:val="•"/>
      <w:lvlJc w:val="left"/>
      <w:pPr>
        <w:ind w:left="5228" w:hanging="356"/>
      </w:pPr>
      <w:rPr>
        <w:rFonts w:hint="default"/>
      </w:rPr>
    </w:lvl>
    <w:lvl w:ilvl="5" w:tplc="9028F3A8">
      <w:start w:val="1"/>
      <w:numFmt w:val="bullet"/>
      <w:lvlText w:val="•"/>
      <w:lvlJc w:val="left"/>
      <w:pPr>
        <w:ind w:left="6180" w:hanging="356"/>
      </w:pPr>
      <w:rPr>
        <w:rFonts w:hint="default"/>
      </w:rPr>
    </w:lvl>
    <w:lvl w:ilvl="6" w:tplc="233882E2">
      <w:start w:val="1"/>
      <w:numFmt w:val="bullet"/>
      <w:lvlText w:val="•"/>
      <w:lvlJc w:val="left"/>
      <w:pPr>
        <w:ind w:left="7132" w:hanging="356"/>
      </w:pPr>
      <w:rPr>
        <w:rFonts w:hint="default"/>
      </w:rPr>
    </w:lvl>
    <w:lvl w:ilvl="7" w:tplc="B1E635DC">
      <w:start w:val="1"/>
      <w:numFmt w:val="bullet"/>
      <w:lvlText w:val="•"/>
      <w:lvlJc w:val="left"/>
      <w:pPr>
        <w:ind w:left="8084" w:hanging="356"/>
      </w:pPr>
      <w:rPr>
        <w:rFonts w:hint="default"/>
      </w:rPr>
    </w:lvl>
    <w:lvl w:ilvl="8" w:tplc="BA2E25FE">
      <w:start w:val="1"/>
      <w:numFmt w:val="bullet"/>
      <w:lvlText w:val="•"/>
      <w:lvlJc w:val="left"/>
      <w:pPr>
        <w:ind w:left="903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09"/>
    <w:rsid w:val="00051CEC"/>
    <w:rsid w:val="00086609"/>
    <w:rsid w:val="000B0F81"/>
    <w:rsid w:val="000F2834"/>
    <w:rsid w:val="008343B3"/>
    <w:rsid w:val="0099065C"/>
    <w:rsid w:val="00CA5663"/>
    <w:rsid w:val="00D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589F3-D517-496D-BBC0-50D29C2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7" w:firstLine="714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JGratto</dc:creator>
  <cp:lastModifiedBy>Jason</cp:lastModifiedBy>
  <cp:revision>2</cp:revision>
  <dcterms:created xsi:type="dcterms:W3CDTF">2016-01-13T11:59:00Z</dcterms:created>
  <dcterms:modified xsi:type="dcterms:W3CDTF">2016-01-13T11:59:00Z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LastSaved">
    <vt:filetime>2015-12-17T00:00:00Z</vt:filetime>
  </property>
</Properties>
</file>